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2B374" w14:textId="6E7339AD" w:rsidR="004663CE" w:rsidRPr="001A0A76" w:rsidRDefault="004663CE" w:rsidP="005F7CFE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1A0A76">
        <w:rPr>
          <w:rFonts w:ascii="Arial" w:hAnsi="Arial" w:cs="Arial"/>
          <w:b/>
          <w:bCs/>
          <w:sz w:val="24"/>
          <w:szCs w:val="24"/>
          <w:u w:val="single"/>
        </w:rPr>
        <w:t>SECRETARIA DE INFRAESTRUTURA</w:t>
      </w:r>
    </w:p>
    <w:p w14:paraId="4DD4E299" w14:textId="77777777" w:rsidR="004663CE" w:rsidRPr="004663CE" w:rsidRDefault="004663CE" w:rsidP="004663CE">
      <w:pPr>
        <w:jc w:val="center"/>
        <w:rPr>
          <w:rFonts w:ascii="Arial" w:hAnsi="Arial" w:cs="Arial"/>
          <w:sz w:val="24"/>
          <w:szCs w:val="24"/>
          <w:u w:val="single"/>
        </w:rPr>
      </w:pPr>
    </w:p>
    <w:p w14:paraId="24B540DF" w14:textId="3D11C22F" w:rsidR="00670F89" w:rsidRPr="005F7CFE" w:rsidRDefault="00292B3A" w:rsidP="001A60E3">
      <w:pPr>
        <w:jc w:val="right"/>
        <w:rPr>
          <w:rFonts w:ascii="Arial" w:hAnsi="Arial" w:cs="Arial"/>
          <w:sz w:val="24"/>
          <w:szCs w:val="24"/>
        </w:rPr>
      </w:pPr>
      <w:r w:rsidRPr="005F7CFE">
        <w:rPr>
          <w:rFonts w:ascii="Arial" w:hAnsi="Arial" w:cs="Arial"/>
          <w:sz w:val="24"/>
          <w:szCs w:val="24"/>
        </w:rPr>
        <w:t xml:space="preserve">Limoeiro, </w:t>
      </w:r>
      <w:r w:rsidR="005F7CFE" w:rsidRPr="005F7CFE">
        <w:rPr>
          <w:rFonts w:ascii="Arial" w:hAnsi="Arial" w:cs="Arial"/>
          <w:sz w:val="24"/>
          <w:szCs w:val="24"/>
        </w:rPr>
        <w:t>13</w:t>
      </w:r>
      <w:r w:rsidRPr="005F7CFE">
        <w:rPr>
          <w:rFonts w:ascii="Arial" w:hAnsi="Arial" w:cs="Arial"/>
          <w:sz w:val="24"/>
          <w:szCs w:val="24"/>
        </w:rPr>
        <w:t xml:space="preserve"> de </w:t>
      </w:r>
      <w:r w:rsidR="001A0A76" w:rsidRPr="005F7CFE">
        <w:rPr>
          <w:rFonts w:ascii="Arial" w:hAnsi="Arial" w:cs="Arial"/>
          <w:sz w:val="24"/>
          <w:szCs w:val="24"/>
        </w:rPr>
        <w:t>fevereiro</w:t>
      </w:r>
      <w:r w:rsidRPr="005F7CFE">
        <w:rPr>
          <w:rFonts w:ascii="Arial" w:hAnsi="Arial" w:cs="Arial"/>
          <w:sz w:val="24"/>
          <w:szCs w:val="24"/>
        </w:rPr>
        <w:t xml:space="preserve"> de 202</w:t>
      </w:r>
      <w:r w:rsidR="00AD644F" w:rsidRPr="005F7CFE">
        <w:rPr>
          <w:rFonts w:ascii="Arial" w:hAnsi="Arial" w:cs="Arial"/>
          <w:sz w:val="24"/>
          <w:szCs w:val="24"/>
        </w:rPr>
        <w:t>3</w:t>
      </w:r>
    </w:p>
    <w:p w14:paraId="6B44B5B0" w14:textId="0EAB8F6B" w:rsidR="00990A7D" w:rsidRPr="005F7CFE" w:rsidRDefault="00292B3A" w:rsidP="001577CE">
      <w:pPr>
        <w:rPr>
          <w:rFonts w:ascii="Arial" w:hAnsi="Arial" w:cs="Arial"/>
          <w:sz w:val="24"/>
          <w:szCs w:val="24"/>
        </w:rPr>
      </w:pPr>
      <w:r w:rsidRPr="005F7CFE">
        <w:rPr>
          <w:rFonts w:ascii="Arial" w:hAnsi="Arial" w:cs="Arial"/>
          <w:sz w:val="24"/>
          <w:szCs w:val="24"/>
        </w:rPr>
        <w:t xml:space="preserve">C.I. </w:t>
      </w:r>
      <w:r w:rsidR="008922C0" w:rsidRPr="005F7CFE">
        <w:rPr>
          <w:rFonts w:ascii="Arial" w:hAnsi="Arial" w:cs="Arial"/>
          <w:sz w:val="24"/>
          <w:szCs w:val="24"/>
        </w:rPr>
        <w:t>1</w:t>
      </w:r>
      <w:r w:rsidR="005F7CFE" w:rsidRPr="005F7CFE">
        <w:rPr>
          <w:rFonts w:ascii="Arial" w:hAnsi="Arial" w:cs="Arial"/>
          <w:sz w:val="24"/>
          <w:szCs w:val="24"/>
        </w:rPr>
        <w:t>69A</w:t>
      </w:r>
      <w:r w:rsidRPr="005F7CFE">
        <w:rPr>
          <w:rFonts w:ascii="Arial" w:hAnsi="Arial" w:cs="Arial"/>
          <w:sz w:val="24"/>
          <w:szCs w:val="24"/>
        </w:rPr>
        <w:t>/202</w:t>
      </w:r>
      <w:r w:rsidR="00AD644F" w:rsidRPr="005F7CFE">
        <w:rPr>
          <w:rFonts w:ascii="Arial" w:hAnsi="Arial" w:cs="Arial"/>
          <w:sz w:val="24"/>
          <w:szCs w:val="24"/>
        </w:rPr>
        <w:t>3</w:t>
      </w:r>
    </w:p>
    <w:p w14:paraId="7F065691" w14:textId="5F576F79" w:rsidR="004A65BC" w:rsidRPr="008922C0" w:rsidRDefault="00AD644F" w:rsidP="001577CE">
      <w:pPr>
        <w:rPr>
          <w:rFonts w:ascii="Arial" w:hAnsi="Arial" w:cs="Arial"/>
          <w:sz w:val="24"/>
          <w:szCs w:val="24"/>
        </w:rPr>
      </w:pPr>
      <w:r w:rsidRPr="008922C0">
        <w:rPr>
          <w:rFonts w:ascii="Arial" w:hAnsi="Arial" w:cs="Arial"/>
          <w:sz w:val="24"/>
          <w:szCs w:val="24"/>
        </w:rPr>
        <w:t>A</w:t>
      </w:r>
      <w:r w:rsidR="005632D3">
        <w:rPr>
          <w:rFonts w:ascii="Arial" w:hAnsi="Arial" w:cs="Arial"/>
          <w:sz w:val="24"/>
          <w:szCs w:val="24"/>
        </w:rPr>
        <w:t xml:space="preserve"> Secretária de Saúde</w:t>
      </w:r>
    </w:p>
    <w:p w14:paraId="33D4AE9A" w14:textId="0DC2BF00" w:rsidR="00C206BF" w:rsidRPr="005F7CFE" w:rsidRDefault="001A0A76" w:rsidP="001577CE">
      <w:pPr>
        <w:rPr>
          <w:rFonts w:ascii="Arial" w:hAnsi="Arial" w:cs="Arial"/>
          <w:sz w:val="20"/>
          <w:szCs w:val="20"/>
        </w:rPr>
      </w:pPr>
      <w:r w:rsidRPr="005F7CFE">
        <w:rPr>
          <w:rFonts w:ascii="Arial" w:hAnsi="Arial" w:cs="Arial"/>
          <w:b/>
          <w:bCs/>
          <w:sz w:val="20"/>
          <w:szCs w:val="20"/>
        </w:rPr>
        <w:t>ASSUNTO</w:t>
      </w:r>
      <w:r w:rsidR="00726586" w:rsidRPr="005F7CFE">
        <w:rPr>
          <w:rFonts w:ascii="Arial" w:hAnsi="Arial" w:cs="Arial"/>
          <w:sz w:val="20"/>
          <w:szCs w:val="20"/>
        </w:rPr>
        <w:t xml:space="preserve"> </w:t>
      </w:r>
      <w:r w:rsidR="005632D3" w:rsidRPr="005F7CFE">
        <w:rPr>
          <w:rFonts w:ascii="Arial" w:hAnsi="Arial" w:cs="Arial"/>
          <w:i/>
          <w:iCs/>
          <w:sz w:val="20"/>
          <w:szCs w:val="20"/>
        </w:rPr>
        <w:t>SOLICITAÇÃO DE REPUPLICAÇÃO DE PROCESSO LICITATÓRIO</w:t>
      </w:r>
    </w:p>
    <w:p w14:paraId="2F805AFD" w14:textId="6A2F7632" w:rsidR="003D0FC6" w:rsidRDefault="003D0FC6" w:rsidP="00990A7D">
      <w:pPr>
        <w:spacing w:after="0" w:line="240" w:lineRule="auto"/>
        <w:rPr>
          <w:rFonts w:ascii="Trebuchet MS" w:hAnsi="Trebuchet MS"/>
          <w:bCs/>
          <w:sz w:val="24"/>
          <w:szCs w:val="24"/>
        </w:rPr>
      </w:pPr>
    </w:p>
    <w:p w14:paraId="680BEC90" w14:textId="3CB44087" w:rsidR="00D37D6B" w:rsidRPr="005F7CFE" w:rsidRDefault="005632D3" w:rsidP="001A60E3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F7CFE">
        <w:rPr>
          <w:rFonts w:ascii="Arial" w:hAnsi="Arial" w:cs="Arial"/>
          <w:bCs/>
          <w:sz w:val="24"/>
          <w:szCs w:val="24"/>
        </w:rPr>
        <w:t xml:space="preserve">Prezada, em 01 de fevereiro de 2023 foi solicitado por esta secretaria que o </w:t>
      </w:r>
      <w:r w:rsidR="00726586" w:rsidRPr="005F7CFE">
        <w:rPr>
          <w:rFonts w:ascii="Arial" w:hAnsi="Arial" w:cs="Arial"/>
          <w:sz w:val="24"/>
          <w:szCs w:val="24"/>
        </w:rPr>
        <w:t xml:space="preserve">PROCESSO LICITATÓRIO Nº 038/2022, TOMADA DE PREÇO Nº 003/2022 cujo objeto </w:t>
      </w:r>
      <w:r w:rsidRPr="005F7CFE">
        <w:rPr>
          <w:rFonts w:ascii="Arial" w:hAnsi="Arial" w:cs="Arial"/>
          <w:sz w:val="24"/>
          <w:szCs w:val="24"/>
        </w:rPr>
        <w:t xml:space="preserve">tratava-se da </w:t>
      </w:r>
      <w:r w:rsidR="00726586" w:rsidRPr="005F7CFE">
        <w:rPr>
          <w:rStyle w:val="fontstyle01"/>
          <w:rFonts w:ascii="Arial" w:hAnsi="Arial" w:cs="Arial"/>
          <w:b w:val="0"/>
          <w:bCs w:val="0"/>
        </w:rPr>
        <w:t>CONSTRUÇÃO DA UNIDADE BÁSICA DE SAÚDE DO BAIRRO LOTEAMENTO LAGOA AZUL</w:t>
      </w:r>
      <w:r w:rsidR="00726586" w:rsidRPr="005F7CF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726586" w:rsidRPr="005F7CFE">
        <w:rPr>
          <w:rStyle w:val="fontstyle01"/>
          <w:rFonts w:ascii="Arial" w:hAnsi="Arial" w:cs="Arial"/>
          <w:b w:val="0"/>
          <w:bCs w:val="0"/>
        </w:rPr>
        <w:t xml:space="preserve">NO MUNICÍPIO DE LIMOEIRO-PE, </w:t>
      </w:r>
      <w:r w:rsidR="001A0A76" w:rsidRPr="005F7CFE">
        <w:rPr>
          <w:rStyle w:val="fontstyle01"/>
          <w:rFonts w:ascii="Arial" w:hAnsi="Arial" w:cs="Arial"/>
          <w:b w:val="0"/>
          <w:bCs w:val="0"/>
        </w:rPr>
        <w:t>CUJA</w:t>
      </w:r>
      <w:r w:rsidR="00726586" w:rsidRPr="005F7CFE">
        <w:rPr>
          <w:rStyle w:val="fontstyle01"/>
          <w:rFonts w:ascii="Arial" w:hAnsi="Arial" w:cs="Arial"/>
          <w:b w:val="0"/>
          <w:bCs w:val="0"/>
        </w:rPr>
        <w:t xml:space="preserve"> DESPESAS SERÃO APORTADOS ATRAVES DE</w:t>
      </w:r>
      <w:r w:rsidR="00726586" w:rsidRPr="005F7CF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726586" w:rsidRPr="005F7CFE">
        <w:rPr>
          <w:rStyle w:val="fontstyle01"/>
          <w:rFonts w:ascii="Arial" w:hAnsi="Arial" w:cs="Arial"/>
          <w:b w:val="0"/>
          <w:bCs w:val="0"/>
        </w:rPr>
        <w:t>RECURSOS PROVENIENTE DO FUNDO NACIONAL DE SAÚDE, EMENDA 81000293 -PROPOSTA SISMOB N° 10628.6100001/22-002 E RECURSOS PRÓPRIOS DO FUNDO</w:t>
      </w:r>
      <w:r w:rsidR="00726586" w:rsidRPr="005F7CF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726586" w:rsidRPr="005F7CFE">
        <w:rPr>
          <w:rStyle w:val="fontstyle01"/>
          <w:rFonts w:ascii="Arial" w:hAnsi="Arial" w:cs="Arial"/>
          <w:b w:val="0"/>
          <w:bCs w:val="0"/>
        </w:rPr>
        <w:t>MUNICIPAL DE SAÚDE</w:t>
      </w:r>
      <w:r w:rsidR="00D37D6B" w:rsidRPr="005F7CFE">
        <w:rPr>
          <w:rFonts w:ascii="Arial" w:hAnsi="Arial" w:cs="Arial"/>
          <w:sz w:val="24"/>
          <w:szCs w:val="24"/>
        </w:rPr>
        <w:t>.</w:t>
      </w:r>
      <w:r w:rsidR="001A0A76" w:rsidRPr="005F7CFE">
        <w:rPr>
          <w:rFonts w:ascii="Arial" w:hAnsi="Arial" w:cs="Arial"/>
          <w:sz w:val="24"/>
          <w:szCs w:val="24"/>
        </w:rPr>
        <w:t xml:space="preserve"> </w:t>
      </w:r>
      <w:r w:rsidRPr="005F7CFE">
        <w:rPr>
          <w:rFonts w:ascii="Arial" w:hAnsi="Arial" w:cs="Arial"/>
          <w:sz w:val="24"/>
          <w:szCs w:val="24"/>
        </w:rPr>
        <w:t xml:space="preserve">O motivo deste pedido foi a constatação que de </w:t>
      </w:r>
      <w:r w:rsidR="001A60E3" w:rsidRPr="005F7CFE">
        <w:rPr>
          <w:rFonts w:ascii="Arial" w:hAnsi="Arial" w:cs="Arial"/>
          <w:sz w:val="24"/>
          <w:szCs w:val="24"/>
        </w:rPr>
        <w:t>n</w:t>
      </w:r>
      <w:r w:rsidRPr="005F7CFE">
        <w:rPr>
          <w:rFonts w:ascii="Arial" w:hAnsi="Arial" w:cs="Arial"/>
          <w:sz w:val="24"/>
          <w:szCs w:val="24"/>
        </w:rPr>
        <w:t xml:space="preserve">a composição </w:t>
      </w:r>
      <w:r w:rsidR="001A60E3" w:rsidRPr="005F7CFE">
        <w:rPr>
          <w:rFonts w:ascii="Arial" w:hAnsi="Arial" w:cs="Arial"/>
          <w:sz w:val="24"/>
          <w:szCs w:val="24"/>
        </w:rPr>
        <w:t xml:space="preserve">da </w:t>
      </w:r>
      <w:r w:rsidR="001A60E3" w:rsidRPr="005F7CFE">
        <w:rPr>
          <w:rFonts w:ascii="Arial" w:hAnsi="Arial" w:cs="Arial"/>
          <w:sz w:val="24"/>
          <w:szCs w:val="24"/>
        </w:rPr>
        <w:t>BONIFICAÇÃO E DESPESAS INDIRETAS</w:t>
      </w:r>
      <w:r w:rsidR="001A60E3" w:rsidRPr="005F7CFE">
        <w:rPr>
          <w:rFonts w:ascii="Arial" w:hAnsi="Arial" w:cs="Arial"/>
          <w:sz w:val="24"/>
          <w:szCs w:val="24"/>
        </w:rPr>
        <w:t xml:space="preserve">, (BDI), apresentava um erro em uma de seus elementos constitutivos, o ISS, o qual estava com um valor de 2%, porém, levando em consideração a LEI COMPLEMENTAR Nº 127/2021, o valor correto a se apresentar deveria ser 3,5%, o que incorre na alteração do preço final da obra, justificando assim a suspensão do processo licitatório. </w:t>
      </w:r>
      <w:r w:rsidR="001206AB" w:rsidRPr="005F7CFE">
        <w:rPr>
          <w:rFonts w:ascii="Arial" w:hAnsi="Arial" w:cs="Arial"/>
          <w:sz w:val="24"/>
          <w:szCs w:val="24"/>
        </w:rPr>
        <w:t xml:space="preserve"> </w:t>
      </w:r>
    </w:p>
    <w:p w14:paraId="66828EC2" w14:textId="0EE2F415" w:rsidR="001A60E3" w:rsidRPr="005F7CFE" w:rsidRDefault="001A60E3" w:rsidP="001A60E3">
      <w:pPr>
        <w:spacing w:after="0" w:line="360" w:lineRule="auto"/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5F7CFE">
        <w:rPr>
          <w:rFonts w:ascii="Arial" w:hAnsi="Arial" w:cs="Arial"/>
          <w:sz w:val="24"/>
          <w:szCs w:val="24"/>
        </w:rPr>
        <w:t xml:space="preserve">Dessa forma, após feita a devida correção solicitamos que seja republicado o edital cujo objeto será a </w:t>
      </w:r>
      <w:r w:rsidRPr="005F7CFE">
        <w:rPr>
          <w:rFonts w:ascii="Arial" w:hAnsi="Arial" w:cs="Arial"/>
          <w:sz w:val="24"/>
          <w:szCs w:val="24"/>
        </w:rPr>
        <w:t xml:space="preserve">da </w:t>
      </w:r>
      <w:r w:rsidRPr="005F7CFE">
        <w:rPr>
          <w:rStyle w:val="fontstyle01"/>
          <w:rFonts w:ascii="Arial" w:hAnsi="Arial" w:cs="Arial"/>
          <w:b w:val="0"/>
          <w:bCs w:val="0"/>
        </w:rPr>
        <w:t>CONSTRUÇÃO DA UNIDADE BÁSICA DE SAÚDE DO BAIRRO LOTEAMENTO LAGOA AZUL</w:t>
      </w:r>
      <w:r w:rsidRPr="005F7CF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5F7CFE">
        <w:rPr>
          <w:rStyle w:val="fontstyle01"/>
          <w:rFonts w:ascii="Arial" w:hAnsi="Arial" w:cs="Arial"/>
          <w:b w:val="0"/>
          <w:bCs w:val="0"/>
        </w:rPr>
        <w:t>NO MUNICÍPIO DE LIMOEIRO-PE, CUJA DESPESAS SERÃO APORTADOS ATRAVES DE</w:t>
      </w:r>
      <w:r w:rsidRPr="005F7CF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5F7CFE">
        <w:rPr>
          <w:rStyle w:val="fontstyle01"/>
          <w:rFonts w:ascii="Arial" w:hAnsi="Arial" w:cs="Arial"/>
          <w:b w:val="0"/>
          <w:bCs w:val="0"/>
        </w:rPr>
        <w:t>RECURSOS PROVENIENTE DO FUNDO NACIONAL DE SAÚDE, EMENDA 81000293 -PROPOSTA SISMOB N° 10628.6100001/22-002 E RECURSOS PRÓPRIOS DO FUNDO</w:t>
      </w:r>
      <w:r w:rsidRPr="005F7CF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5F7CFE">
        <w:rPr>
          <w:rStyle w:val="fontstyle01"/>
          <w:rFonts w:ascii="Arial" w:hAnsi="Arial" w:cs="Arial"/>
          <w:b w:val="0"/>
          <w:bCs w:val="0"/>
        </w:rPr>
        <w:t>MUNICIPAL DE SAÚDE</w:t>
      </w:r>
    </w:p>
    <w:p w14:paraId="02F802CF" w14:textId="5A58A7BC" w:rsidR="006D74A8" w:rsidRPr="005F7CFE" w:rsidRDefault="005F7CFE" w:rsidP="005F7CF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F7CFE">
        <w:rPr>
          <w:rFonts w:ascii="Arial" w:hAnsi="Arial" w:cs="Arial"/>
          <w:sz w:val="24"/>
          <w:szCs w:val="24"/>
        </w:rPr>
        <w:t xml:space="preserve">Atenciosamente, </w:t>
      </w:r>
    </w:p>
    <w:p w14:paraId="7867FD6B" w14:textId="28AE1AC3" w:rsidR="004663CE" w:rsidRPr="005F7CFE" w:rsidRDefault="00061B8B" w:rsidP="001A60E3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F7CFE">
        <w:rPr>
          <w:rFonts w:ascii="Arial" w:hAnsi="Arial" w:cs="Arial"/>
          <w:sz w:val="24"/>
          <w:szCs w:val="24"/>
        </w:rPr>
        <w:t xml:space="preserve">  </w:t>
      </w:r>
      <w:r w:rsidR="00914D57" w:rsidRPr="005F7CFE">
        <w:rPr>
          <w:rFonts w:ascii="Arial" w:hAnsi="Arial" w:cs="Arial"/>
          <w:sz w:val="24"/>
          <w:szCs w:val="24"/>
        </w:rPr>
        <w:t xml:space="preserve">          </w:t>
      </w:r>
      <w:r w:rsidRPr="005F7CFE">
        <w:rPr>
          <w:rFonts w:ascii="Arial" w:hAnsi="Arial" w:cs="Arial"/>
          <w:sz w:val="24"/>
          <w:szCs w:val="24"/>
        </w:rPr>
        <w:t xml:space="preserve"> </w:t>
      </w:r>
      <w:r w:rsidR="004663CE" w:rsidRPr="005F7CFE">
        <w:rPr>
          <w:rFonts w:ascii="Arial" w:hAnsi="Arial" w:cs="Arial"/>
          <w:sz w:val="24"/>
          <w:szCs w:val="24"/>
        </w:rPr>
        <w:t>______________________________________</w:t>
      </w:r>
    </w:p>
    <w:p w14:paraId="2FEFE179" w14:textId="7085AF3F" w:rsidR="00D37D6B" w:rsidRPr="005F7CFE" w:rsidRDefault="001A0A76" w:rsidP="005F7CFE">
      <w:pPr>
        <w:spacing w:line="240" w:lineRule="auto"/>
        <w:jc w:val="center"/>
        <w:rPr>
          <w:rFonts w:ascii="Arial" w:hAnsi="Arial" w:cs="Arial"/>
          <w:sz w:val="16"/>
          <w:szCs w:val="16"/>
        </w:rPr>
      </w:pPr>
      <w:r w:rsidRPr="005F7CFE">
        <w:rPr>
          <w:rFonts w:ascii="Arial" w:hAnsi="Arial" w:cs="Arial"/>
          <w:sz w:val="16"/>
          <w:szCs w:val="16"/>
        </w:rPr>
        <w:t>Enilaine Dias e Souza</w:t>
      </w:r>
    </w:p>
    <w:p w14:paraId="1ED93392" w14:textId="2B3B6C88" w:rsidR="007A615C" w:rsidRPr="005F7CFE" w:rsidRDefault="001A0A76" w:rsidP="005F7CFE">
      <w:pPr>
        <w:spacing w:line="240" w:lineRule="auto"/>
        <w:jc w:val="center"/>
        <w:rPr>
          <w:rFonts w:ascii="Arial" w:hAnsi="Arial" w:cs="Arial"/>
          <w:sz w:val="16"/>
          <w:szCs w:val="16"/>
        </w:rPr>
      </w:pPr>
      <w:r w:rsidRPr="005F7CFE">
        <w:rPr>
          <w:rFonts w:ascii="Arial" w:hAnsi="Arial" w:cs="Arial"/>
          <w:sz w:val="16"/>
          <w:szCs w:val="16"/>
        </w:rPr>
        <w:t>Diretora Executiva de Planejamento Urbano</w:t>
      </w:r>
    </w:p>
    <w:p w14:paraId="0D9C2CE7" w14:textId="63C480AF" w:rsidR="005541C5" w:rsidRPr="00FA36A4" w:rsidRDefault="005541C5" w:rsidP="005541C5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2BD3BBD7" w14:textId="3B734A9F" w:rsidR="004663CE" w:rsidRPr="004663CE" w:rsidRDefault="004663CE" w:rsidP="00D67446">
      <w:pPr>
        <w:ind w:firstLine="708"/>
        <w:rPr>
          <w:rFonts w:ascii="Arial" w:hAnsi="Arial" w:cs="Arial"/>
          <w:sz w:val="20"/>
          <w:szCs w:val="20"/>
        </w:rPr>
      </w:pPr>
    </w:p>
    <w:p w14:paraId="2DA5B7BC" w14:textId="77777777" w:rsidR="00061B8B" w:rsidRPr="004663CE" w:rsidRDefault="00061B8B">
      <w:pPr>
        <w:ind w:firstLine="708"/>
        <w:jc w:val="center"/>
        <w:rPr>
          <w:rFonts w:ascii="Arial" w:hAnsi="Arial" w:cs="Arial"/>
          <w:sz w:val="20"/>
          <w:szCs w:val="20"/>
        </w:rPr>
      </w:pPr>
    </w:p>
    <w:sectPr w:rsidR="00061B8B" w:rsidRPr="004663CE" w:rsidSect="004B5F8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134" w:left="1701" w:header="708" w:footer="5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D6FD5" w14:textId="77777777" w:rsidR="006D1669" w:rsidRDefault="006D1669" w:rsidP="00437B21">
      <w:pPr>
        <w:spacing w:after="0" w:line="240" w:lineRule="auto"/>
      </w:pPr>
      <w:r>
        <w:separator/>
      </w:r>
    </w:p>
  </w:endnote>
  <w:endnote w:type="continuationSeparator" w:id="0">
    <w:p w14:paraId="3A8B402F" w14:textId="77777777" w:rsidR="006D1669" w:rsidRDefault="006D1669" w:rsidP="00437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4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3C5BD" w14:textId="77777777" w:rsidR="00437B21" w:rsidRDefault="004B5F8D" w:rsidP="004B5F8D">
    <w:pPr>
      <w:pStyle w:val="Rodap"/>
      <w:tabs>
        <w:tab w:val="clear" w:pos="8504"/>
      </w:tabs>
      <w:ind w:left="-709" w:right="-710"/>
      <w:jc w:val="center"/>
    </w:pPr>
    <w:r>
      <w:rPr>
        <w:noProof/>
        <w:lang w:eastAsia="pt-BR"/>
      </w:rPr>
      <w:drawing>
        <wp:anchor distT="0" distB="0" distL="114300" distR="114300" simplePos="0" relativeHeight="251656704" behindDoc="0" locked="0" layoutInCell="1" allowOverlap="1" wp14:anchorId="25BEAD2D" wp14:editId="1F06626E">
          <wp:simplePos x="0" y="0"/>
          <wp:positionH relativeFrom="column">
            <wp:posOffset>24765</wp:posOffset>
          </wp:positionH>
          <wp:positionV relativeFrom="page">
            <wp:posOffset>10534015</wp:posOffset>
          </wp:positionV>
          <wp:extent cx="5400040" cy="158115"/>
          <wp:effectExtent l="0" t="0" r="0" b="0"/>
          <wp:wrapSquare wrapText="bothSides"/>
          <wp:docPr id="16" name="Image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1581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37B21" w:rsidRPr="00437B21">
      <w:t xml:space="preserve">Praça Comendador Pestana, 113 - Palácio Francisco Heráclio do Rego </w:t>
    </w:r>
    <w:r>
      <w:t>–</w:t>
    </w:r>
    <w:r w:rsidR="00437B21" w:rsidRPr="00437B21">
      <w:t xml:space="preserve"> Centro</w:t>
    </w:r>
    <w:r>
      <w:t>, Limoeiro-PE</w:t>
    </w:r>
    <w:r w:rsidR="00437B21" w:rsidRPr="00437B21">
      <w:t xml:space="preserve"> - CEP </w:t>
    </w:r>
    <w:r w:rsidR="00437B21">
      <w:t>–</w:t>
    </w:r>
    <w:r w:rsidR="00437B21" w:rsidRPr="00437B21">
      <w:t xml:space="preserve"> 55700</w:t>
    </w:r>
    <w:r>
      <w:t xml:space="preserve">-000 CNPJ 11.097.292/0001-49 </w:t>
    </w:r>
    <w:r w:rsidR="00437B21" w:rsidRPr="00437B21">
      <w:t>CONTATO: (081) 3628-9700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64387" w14:textId="77777777" w:rsidR="006D1669" w:rsidRDefault="006D1669" w:rsidP="00437B21">
      <w:pPr>
        <w:spacing w:after="0" w:line="240" w:lineRule="auto"/>
      </w:pPr>
      <w:r>
        <w:separator/>
      </w:r>
    </w:p>
  </w:footnote>
  <w:footnote w:type="continuationSeparator" w:id="0">
    <w:p w14:paraId="2B73FDE4" w14:textId="77777777" w:rsidR="006D1669" w:rsidRDefault="006D1669" w:rsidP="00437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EFA2E" w14:textId="77777777" w:rsidR="00437B21" w:rsidRDefault="00000000">
    <w:pPr>
      <w:pStyle w:val="Cabealho"/>
    </w:pPr>
    <w:r>
      <w:rPr>
        <w:noProof/>
      </w:rPr>
      <w:pict w14:anchorId="6E7877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822657" o:spid="_x0000_s1027" type="#_x0000_t75" style="position:absolute;margin-left:0;margin-top:0;width:424.8pt;height:449.75pt;z-index:-251657728;mso-position-horizontal:center;mso-position-horizontal-relative:margin;mso-position-vertical:center;mso-position-vertical-relative:margin" o:allowincell="f">
          <v:imagedata r:id="rId1" o:title="MARC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6326A" w14:textId="77777777" w:rsidR="00437B21" w:rsidRDefault="00000000">
    <w:pPr>
      <w:pStyle w:val="Cabealho"/>
    </w:pPr>
    <w:r>
      <w:rPr>
        <w:noProof/>
      </w:rPr>
      <w:pict w14:anchorId="1E993B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822658" o:spid="_x0000_s1026" type="#_x0000_t75" style="position:absolute;margin-left:0;margin-top:0;width:424.8pt;height:449.75pt;z-index:-251656704;mso-position-horizontal:center;mso-position-horizontal-relative:margin;mso-position-vertical:center;mso-position-vertical-relative:margin" o:allowincell="f">
          <v:imagedata r:id="rId1" o:title="MARCA" gain="19661f" blacklevel="22938f"/>
          <w10:wrap anchorx="margin" anchory="margin"/>
        </v:shape>
      </w:pict>
    </w:r>
    <w:r w:rsidR="00437B21">
      <w:rPr>
        <w:noProof/>
        <w:lang w:eastAsia="pt-BR"/>
      </w:rPr>
      <w:drawing>
        <wp:anchor distT="0" distB="0" distL="114300" distR="114300" simplePos="0" relativeHeight="251655680" behindDoc="0" locked="0" layoutInCell="1" allowOverlap="1" wp14:anchorId="77992920" wp14:editId="49CBAD28">
          <wp:simplePos x="0" y="0"/>
          <wp:positionH relativeFrom="margin">
            <wp:align>center</wp:align>
          </wp:positionH>
          <wp:positionV relativeFrom="paragraph">
            <wp:posOffset>-240030</wp:posOffset>
          </wp:positionV>
          <wp:extent cx="4928626" cy="947930"/>
          <wp:effectExtent l="0" t="0" r="5715" b="5080"/>
          <wp:wrapSquare wrapText="bothSides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28626" cy="9479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D5219" w14:textId="77777777" w:rsidR="00437B21" w:rsidRDefault="00000000">
    <w:pPr>
      <w:pStyle w:val="Cabealho"/>
    </w:pPr>
    <w:r>
      <w:rPr>
        <w:noProof/>
      </w:rPr>
      <w:pict w14:anchorId="52FAC9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822656" o:spid="_x0000_s1025" type="#_x0000_t75" style="position:absolute;margin-left:0;margin-top:0;width:424.8pt;height:449.75pt;z-index:-251658752;mso-position-horizontal:center;mso-position-horizontal-relative:margin;mso-position-vertical:center;mso-position-vertical-relative:margin" o:allowincell="f">
          <v:imagedata r:id="rId1" o:title="MARC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C61B9"/>
    <w:multiLevelType w:val="hybridMultilevel"/>
    <w:tmpl w:val="745A1098"/>
    <w:lvl w:ilvl="0" w:tplc="0416000F">
      <w:start w:val="1"/>
      <w:numFmt w:val="decimal"/>
      <w:lvlText w:val="%1.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3265477"/>
    <w:multiLevelType w:val="hybridMultilevel"/>
    <w:tmpl w:val="3F6C68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C54F7"/>
    <w:multiLevelType w:val="hybridMultilevel"/>
    <w:tmpl w:val="8244FD12"/>
    <w:lvl w:ilvl="0" w:tplc="041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BDB626D"/>
    <w:multiLevelType w:val="hybridMultilevel"/>
    <w:tmpl w:val="968E2AD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87458D8"/>
    <w:multiLevelType w:val="hybridMultilevel"/>
    <w:tmpl w:val="2EB2E1A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A3E359A"/>
    <w:multiLevelType w:val="hybridMultilevel"/>
    <w:tmpl w:val="EF1245D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41463"/>
    <w:multiLevelType w:val="hybridMultilevel"/>
    <w:tmpl w:val="E152B0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E2790D"/>
    <w:multiLevelType w:val="hybridMultilevel"/>
    <w:tmpl w:val="82BA99AA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77839051">
    <w:abstractNumId w:val="6"/>
  </w:num>
  <w:num w:numId="2" w16cid:durableId="1866596521">
    <w:abstractNumId w:val="7"/>
  </w:num>
  <w:num w:numId="3" w16cid:durableId="64189107">
    <w:abstractNumId w:val="4"/>
  </w:num>
  <w:num w:numId="4" w16cid:durableId="945888708">
    <w:abstractNumId w:val="1"/>
  </w:num>
  <w:num w:numId="5" w16cid:durableId="1184322354">
    <w:abstractNumId w:val="2"/>
  </w:num>
  <w:num w:numId="6" w16cid:durableId="781270562">
    <w:abstractNumId w:val="5"/>
  </w:num>
  <w:num w:numId="7" w16cid:durableId="1917322044">
    <w:abstractNumId w:val="0"/>
  </w:num>
  <w:num w:numId="8" w16cid:durableId="5114571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B21"/>
    <w:rsid w:val="00061B8B"/>
    <w:rsid w:val="000C048D"/>
    <w:rsid w:val="000E0D85"/>
    <w:rsid w:val="000E7F54"/>
    <w:rsid w:val="001206AB"/>
    <w:rsid w:val="001577CE"/>
    <w:rsid w:val="00171EEA"/>
    <w:rsid w:val="001A0A76"/>
    <w:rsid w:val="001A60E3"/>
    <w:rsid w:val="001A6BA4"/>
    <w:rsid w:val="001B25FD"/>
    <w:rsid w:val="001F443F"/>
    <w:rsid w:val="002003D1"/>
    <w:rsid w:val="00210ED5"/>
    <w:rsid w:val="002152EE"/>
    <w:rsid w:val="00253D9A"/>
    <w:rsid w:val="0025560F"/>
    <w:rsid w:val="00261B1D"/>
    <w:rsid w:val="00292B3A"/>
    <w:rsid w:val="002A22E4"/>
    <w:rsid w:val="002A34FA"/>
    <w:rsid w:val="002B778A"/>
    <w:rsid w:val="002C50F2"/>
    <w:rsid w:val="002D36B7"/>
    <w:rsid w:val="00324329"/>
    <w:rsid w:val="0034376F"/>
    <w:rsid w:val="00364A7F"/>
    <w:rsid w:val="00387E91"/>
    <w:rsid w:val="0039129A"/>
    <w:rsid w:val="003A3A31"/>
    <w:rsid w:val="003B317C"/>
    <w:rsid w:val="003D0FC6"/>
    <w:rsid w:val="003E4580"/>
    <w:rsid w:val="003F2018"/>
    <w:rsid w:val="003F337A"/>
    <w:rsid w:val="00411D31"/>
    <w:rsid w:val="00423EC7"/>
    <w:rsid w:val="00437B21"/>
    <w:rsid w:val="00442B00"/>
    <w:rsid w:val="004507AE"/>
    <w:rsid w:val="00454404"/>
    <w:rsid w:val="004663CE"/>
    <w:rsid w:val="00491E01"/>
    <w:rsid w:val="004A65BC"/>
    <w:rsid w:val="004B1AF5"/>
    <w:rsid w:val="004B5F8D"/>
    <w:rsid w:val="004D072F"/>
    <w:rsid w:val="004D4A95"/>
    <w:rsid w:val="005027A1"/>
    <w:rsid w:val="00511F14"/>
    <w:rsid w:val="0053049C"/>
    <w:rsid w:val="005477B9"/>
    <w:rsid w:val="005522BB"/>
    <w:rsid w:val="00552717"/>
    <w:rsid w:val="00552C85"/>
    <w:rsid w:val="005541C5"/>
    <w:rsid w:val="005632D3"/>
    <w:rsid w:val="00565266"/>
    <w:rsid w:val="00581734"/>
    <w:rsid w:val="00587588"/>
    <w:rsid w:val="005A4879"/>
    <w:rsid w:val="005A5607"/>
    <w:rsid w:val="005C0089"/>
    <w:rsid w:val="005D4EBC"/>
    <w:rsid w:val="005F7CFE"/>
    <w:rsid w:val="00652B27"/>
    <w:rsid w:val="0065463C"/>
    <w:rsid w:val="00670F89"/>
    <w:rsid w:val="00680009"/>
    <w:rsid w:val="00681218"/>
    <w:rsid w:val="006903B8"/>
    <w:rsid w:val="006A6F38"/>
    <w:rsid w:val="006A7A22"/>
    <w:rsid w:val="006B0371"/>
    <w:rsid w:val="006B3142"/>
    <w:rsid w:val="006C7EB3"/>
    <w:rsid w:val="006D1669"/>
    <w:rsid w:val="006D74A8"/>
    <w:rsid w:val="006E5819"/>
    <w:rsid w:val="007110E3"/>
    <w:rsid w:val="00726586"/>
    <w:rsid w:val="00750E04"/>
    <w:rsid w:val="007A2126"/>
    <w:rsid w:val="007A2991"/>
    <w:rsid w:val="007A615C"/>
    <w:rsid w:val="007B4DA9"/>
    <w:rsid w:val="007D28DC"/>
    <w:rsid w:val="0081586F"/>
    <w:rsid w:val="00845235"/>
    <w:rsid w:val="00847BAC"/>
    <w:rsid w:val="0086078F"/>
    <w:rsid w:val="008922C0"/>
    <w:rsid w:val="00897930"/>
    <w:rsid w:val="008E0719"/>
    <w:rsid w:val="009072A5"/>
    <w:rsid w:val="00914D57"/>
    <w:rsid w:val="0091615D"/>
    <w:rsid w:val="00924D43"/>
    <w:rsid w:val="00926DDE"/>
    <w:rsid w:val="00943C0E"/>
    <w:rsid w:val="0094595F"/>
    <w:rsid w:val="00960E13"/>
    <w:rsid w:val="00976143"/>
    <w:rsid w:val="009832E9"/>
    <w:rsid w:val="00990A7D"/>
    <w:rsid w:val="00994C98"/>
    <w:rsid w:val="009A5D1B"/>
    <w:rsid w:val="009B7D62"/>
    <w:rsid w:val="009D0DDD"/>
    <w:rsid w:val="009D4091"/>
    <w:rsid w:val="009E0AA7"/>
    <w:rsid w:val="009F52DE"/>
    <w:rsid w:val="00A271A8"/>
    <w:rsid w:val="00A416C3"/>
    <w:rsid w:val="00A82E31"/>
    <w:rsid w:val="00A83950"/>
    <w:rsid w:val="00A94DC0"/>
    <w:rsid w:val="00AC7A23"/>
    <w:rsid w:val="00AD644F"/>
    <w:rsid w:val="00AE6028"/>
    <w:rsid w:val="00AF045A"/>
    <w:rsid w:val="00B35E65"/>
    <w:rsid w:val="00B87F75"/>
    <w:rsid w:val="00BA028B"/>
    <w:rsid w:val="00BB2A62"/>
    <w:rsid w:val="00BC37CA"/>
    <w:rsid w:val="00BE7387"/>
    <w:rsid w:val="00C060A9"/>
    <w:rsid w:val="00C07FBF"/>
    <w:rsid w:val="00C206BF"/>
    <w:rsid w:val="00C46B5C"/>
    <w:rsid w:val="00C81083"/>
    <w:rsid w:val="00C82253"/>
    <w:rsid w:val="00C83008"/>
    <w:rsid w:val="00C843AA"/>
    <w:rsid w:val="00CD4DC9"/>
    <w:rsid w:val="00D14F51"/>
    <w:rsid w:val="00D23BCC"/>
    <w:rsid w:val="00D37D6B"/>
    <w:rsid w:val="00D67446"/>
    <w:rsid w:val="00DD7E8C"/>
    <w:rsid w:val="00DE6E38"/>
    <w:rsid w:val="00DF3DCB"/>
    <w:rsid w:val="00DF5ED5"/>
    <w:rsid w:val="00DF7012"/>
    <w:rsid w:val="00E37A2B"/>
    <w:rsid w:val="00E74C14"/>
    <w:rsid w:val="00F52D0B"/>
    <w:rsid w:val="00F62296"/>
    <w:rsid w:val="00F913F0"/>
    <w:rsid w:val="00F9720F"/>
    <w:rsid w:val="00FC0142"/>
    <w:rsid w:val="00FD3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13997"/>
  <w15:docId w15:val="{5CD62CD0-C572-42CF-A365-73FA83833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81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37B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7B21"/>
  </w:style>
  <w:style w:type="paragraph" w:styleId="Rodap">
    <w:name w:val="footer"/>
    <w:basedOn w:val="Normal"/>
    <w:link w:val="RodapChar"/>
    <w:uiPriority w:val="99"/>
    <w:unhideWhenUsed/>
    <w:rsid w:val="00437B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7B21"/>
  </w:style>
  <w:style w:type="table" w:styleId="Tabelacomgrade">
    <w:name w:val="Table Grid"/>
    <w:basedOn w:val="Tabelanormal"/>
    <w:uiPriority w:val="39"/>
    <w:rsid w:val="003F337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grafodaLista">
    <w:name w:val="List Paragraph"/>
    <w:basedOn w:val="Normal"/>
    <w:uiPriority w:val="34"/>
    <w:qFormat/>
    <w:rsid w:val="00670F89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D7E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7E8C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Fontepargpadro"/>
    <w:rsid w:val="00726586"/>
    <w:rPr>
      <w:rFonts w:ascii="CIDFont+F4" w:hAnsi="CIDFont+F4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5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0B535-408D-426F-9582-5FD332EDE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247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ESCRITORIO19</dc:creator>
  <cp:keywords/>
  <dc:description/>
  <cp:lastModifiedBy>ENILAINE DIAS</cp:lastModifiedBy>
  <cp:revision>4</cp:revision>
  <cp:lastPrinted>2023-02-02T10:48:00Z</cp:lastPrinted>
  <dcterms:created xsi:type="dcterms:W3CDTF">2023-02-13T22:00:00Z</dcterms:created>
  <dcterms:modified xsi:type="dcterms:W3CDTF">2023-02-13T22:05:00Z</dcterms:modified>
</cp:coreProperties>
</file>